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8A" w:rsidRPr="001F52A8" w:rsidRDefault="001F52A8" w:rsidP="001F52A8">
      <w:pPr>
        <w:spacing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1F52A8">
        <w:rPr>
          <w:rFonts w:ascii="Arial" w:hAnsi="Arial" w:cs="Arial"/>
          <w:b/>
          <w:color w:val="FF0000"/>
          <w:sz w:val="24"/>
          <w:szCs w:val="24"/>
        </w:rPr>
        <w:t>Exame de caso fictício</w:t>
      </w:r>
    </w:p>
    <w:p w:rsidR="0073028A" w:rsidRPr="000C70B9" w:rsidRDefault="0073028A" w:rsidP="0073028A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 xml:space="preserve">Processo nº: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629/2017 </w:t>
      </w:r>
    </w:p>
    <w:p w:rsidR="0073028A" w:rsidRPr="000C70B9" w:rsidRDefault="0073028A" w:rsidP="0073028A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 xml:space="preserve">Interessado: </w:t>
      </w:r>
      <w:r w:rsidRPr="000C70B9">
        <w:rPr>
          <w:rFonts w:ascii="Arial" w:hAnsi="Arial" w:cs="Arial"/>
          <w:color w:val="auto"/>
          <w:sz w:val="24"/>
          <w:szCs w:val="24"/>
        </w:rPr>
        <w:t>Sec</w:t>
      </w:r>
      <w:r w:rsidR="00CF7B07" w:rsidRPr="000C70B9">
        <w:rPr>
          <w:rFonts w:ascii="Arial" w:hAnsi="Arial" w:cs="Arial"/>
          <w:color w:val="auto"/>
          <w:sz w:val="24"/>
          <w:szCs w:val="24"/>
        </w:rPr>
        <w:t xml:space="preserve">retaria de </w:t>
      </w:r>
      <w:r w:rsidRPr="000C70B9">
        <w:rPr>
          <w:rFonts w:ascii="Arial" w:hAnsi="Arial" w:cs="Arial"/>
          <w:color w:val="auto"/>
          <w:sz w:val="24"/>
          <w:szCs w:val="24"/>
        </w:rPr>
        <w:t>Educação e Cultura</w:t>
      </w:r>
    </w:p>
    <w:p w:rsidR="0073028A" w:rsidRPr="000C70B9" w:rsidRDefault="0073028A" w:rsidP="0073028A">
      <w:pPr>
        <w:spacing w:line="240" w:lineRule="auto"/>
        <w:ind w:left="1701" w:hanging="170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 xml:space="preserve">Assunto: </w:t>
      </w:r>
      <w:r w:rsidR="00CF7B07" w:rsidRPr="000C70B9">
        <w:rPr>
          <w:rFonts w:ascii="Arial" w:hAnsi="Arial" w:cs="Arial"/>
          <w:color w:val="auto"/>
          <w:sz w:val="24"/>
          <w:szCs w:val="24"/>
        </w:rPr>
        <w:t xml:space="preserve">Aquisição de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Material </w:t>
      </w:r>
      <w:r w:rsidR="00CF7B07" w:rsidRPr="000C70B9">
        <w:rPr>
          <w:rFonts w:ascii="Arial" w:hAnsi="Arial" w:cs="Arial"/>
          <w:color w:val="auto"/>
          <w:sz w:val="24"/>
          <w:szCs w:val="24"/>
        </w:rPr>
        <w:t>Elétrico</w:t>
      </w:r>
      <w:r w:rsidR="00654DAD" w:rsidRPr="000C70B9">
        <w:rPr>
          <w:rFonts w:ascii="Arial" w:hAnsi="Arial" w:cs="Arial"/>
          <w:color w:val="auto"/>
          <w:sz w:val="24"/>
          <w:szCs w:val="24"/>
        </w:rPr>
        <w:t xml:space="preserve"> – Dispensa de Licitação</w:t>
      </w:r>
    </w:p>
    <w:p w:rsidR="0073028A" w:rsidRPr="000C70B9" w:rsidRDefault="0073028A" w:rsidP="0073028A">
      <w:pPr>
        <w:spacing w:line="240" w:lineRule="auto"/>
        <w:ind w:left="1701" w:hanging="170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0C70B9" w:rsidRDefault="0073028A" w:rsidP="0073028A">
      <w:pPr>
        <w:spacing w:line="240" w:lineRule="auto"/>
        <w:ind w:right="33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>PARECER Nº 001/2017 – CI/PMC</w:t>
      </w:r>
    </w:p>
    <w:p w:rsidR="005D2EBB" w:rsidRPr="000C70B9" w:rsidRDefault="005D2EBB" w:rsidP="0073028A">
      <w:pPr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0C70B9" w:rsidRDefault="0073028A" w:rsidP="00CF7B07">
      <w:pPr>
        <w:spacing w:line="360" w:lineRule="auto"/>
        <w:ind w:firstLine="1418"/>
        <w:jc w:val="both"/>
        <w:rPr>
          <w:rFonts w:ascii="Microsoft New Tai Lue" w:hAnsi="Microsoft New Tai Lue" w:cs="Microsoft New Tai Lue"/>
          <w:color w:val="auto"/>
        </w:rPr>
      </w:pPr>
      <w:r w:rsidRPr="000C70B9">
        <w:rPr>
          <w:rFonts w:ascii="Arial" w:hAnsi="Arial" w:cs="Arial"/>
          <w:color w:val="auto"/>
          <w:sz w:val="24"/>
          <w:szCs w:val="24"/>
        </w:rPr>
        <w:t>Cumpre a Controladoria Geral do Município, com fulcro nos artigos 31, 70 e 74 da Constituição Federal, artigo 59 da Lei Complementar nº 101/2000, Resolução Normativa n° 004/2001 do Tribunal de Contas dos Municípios e a Lei Municipal nº 1633/2013, que criou a função de Controle Interno neste Município</w:t>
      </w:r>
      <w:r w:rsidR="005D2EBB" w:rsidRPr="000C70B9">
        <w:rPr>
          <w:rFonts w:ascii="Arial" w:hAnsi="Arial" w:cs="Arial"/>
          <w:color w:val="auto"/>
          <w:sz w:val="24"/>
          <w:szCs w:val="24"/>
        </w:rPr>
        <w:t xml:space="preserve">, entre outras atribuições, </w:t>
      </w:r>
      <w:r w:rsidRPr="000C70B9">
        <w:rPr>
          <w:rFonts w:ascii="Arial" w:hAnsi="Arial" w:cs="Arial"/>
          <w:color w:val="auto"/>
          <w:sz w:val="24"/>
          <w:szCs w:val="24"/>
        </w:rPr>
        <w:t>atestar as contas do município, avaliar, emitir pareceres, certificados de auditoria e apoio ao controle externo, referente às contas do executivo municipal</w:t>
      </w:r>
      <w:r w:rsidRPr="000C70B9">
        <w:rPr>
          <w:rFonts w:ascii="Microsoft New Tai Lue" w:hAnsi="Microsoft New Tai Lue" w:cs="Microsoft New Tai Lue"/>
          <w:color w:val="auto"/>
        </w:rPr>
        <w:t xml:space="preserve"> </w:t>
      </w:r>
      <w:r w:rsidRPr="000C70B9">
        <w:rPr>
          <w:rFonts w:ascii="Arial" w:hAnsi="Arial" w:cs="Arial"/>
          <w:color w:val="auto"/>
          <w:sz w:val="24"/>
          <w:szCs w:val="24"/>
        </w:rPr>
        <w:t>de Caiapônia-GO, com vistas a verificar a legalidade e a legitimidade de atos de gestão dos responsáveis pela execução orçamentário-financeira e patrimonial e a avaliar seus resultados quanto à economicidade, eficiência e eficácia.</w:t>
      </w:r>
    </w:p>
    <w:p w:rsidR="002E5BBE" w:rsidRPr="000C70B9" w:rsidRDefault="002E5BBE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3028A" w:rsidRPr="000C70B9" w:rsidRDefault="005D2EBB" w:rsidP="005D2EBB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>I – DA ANÁLISE</w:t>
      </w:r>
    </w:p>
    <w:p w:rsidR="005D2EBB" w:rsidRPr="000C70B9" w:rsidRDefault="005D2EBB" w:rsidP="005D2EBB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Tratam os autos de Processo de dispensa de licitação para aquisição de material elétrico - lâmpadas fluorescentes compacta de 30w, 220v, destinada à iluminação da Escola Municipal Geuza Costa Abreu.</w:t>
      </w:r>
    </w:p>
    <w:p w:rsidR="006821FE" w:rsidRPr="000C70B9" w:rsidRDefault="005D2EBB" w:rsidP="005D2EBB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Q</w:t>
      </w:r>
      <w:r w:rsidR="0073028A" w:rsidRPr="000C70B9">
        <w:rPr>
          <w:rFonts w:ascii="Arial" w:hAnsi="Arial" w:cs="Arial"/>
          <w:color w:val="auto"/>
          <w:sz w:val="24"/>
          <w:szCs w:val="24"/>
        </w:rPr>
        <w:t>uanto aos atos procedimentais</w:t>
      </w:r>
      <w:r w:rsidRPr="000C70B9">
        <w:rPr>
          <w:rFonts w:ascii="Arial" w:hAnsi="Arial" w:cs="Arial"/>
          <w:color w:val="auto"/>
          <w:sz w:val="24"/>
          <w:szCs w:val="24"/>
        </w:rPr>
        <w:t>,</w:t>
      </w:r>
      <w:r w:rsidR="0073028A" w:rsidRPr="000C70B9">
        <w:rPr>
          <w:rFonts w:ascii="Arial" w:hAnsi="Arial" w:cs="Arial"/>
          <w:color w:val="auto"/>
          <w:sz w:val="24"/>
          <w:szCs w:val="24"/>
        </w:rPr>
        <w:t xml:space="preserve"> observa-se que foi apresentad</w:t>
      </w:r>
      <w:r w:rsidRPr="000C70B9">
        <w:rPr>
          <w:rFonts w:ascii="Arial" w:hAnsi="Arial" w:cs="Arial"/>
          <w:color w:val="auto"/>
          <w:sz w:val="24"/>
          <w:szCs w:val="24"/>
        </w:rPr>
        <w:t>a</w:t>
      </w:r>
      <w:r w:rsidR="0073028A"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Pr="000C70B9">
        <w:rPr>
          <w:rFonts w:ascii="Arial" w:hAnsi="Arial" w:cs="Arial"/>
          <w:color w:val="auto"/>
          <w:sz w:val="24"/>
          <w:szCs w:val="24"/>
        </w:rPr>
        <w:t>requisição do referido material</w:t>
      </w:r>
      <w:r w:rsidR="006821FE" w:rsidRPr="000C70B9">
        <w:rPr>
          <w:rFonts w:ascii="Arial" w:hAnsi="Arial" w:cs="Arial"/>
          <w:color w:val="auto"/>
          <w:sz w:val="24"/>
          <w:szCs w:val="24"/>
        </w:rPr>
        <w:t>,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devidamente </w:t>
      </w:r>
      <w:r w:rsidR="0073028A" w:rsidRPr="000C70B9">
        <w:rPr>
          <w:rFonts w:ascii="Arial" w:hAnsi="Arial" w:cs="Arial"/>
          <w:color w:val="auto"/>
          <w:sz w:val="24"/>
          <w:szCs w:val="24"/>
        </w:rPr>
        <w:t>acompanhado de termo de refer</w:t>
      </w:r>
      <w:r w:rsidR="006821FE" w:rsidRPr="000C70B9">
        <w:rPr>
          <w:rFonts w:ascii="Arial" w:hAnsi="Arial" w:cs="Arial"/>
          <w:color w:val="auto"/>
          <w:sz w:val="24"/>
          <w:szCs w:val="24"/>
        </w:rPr>
        <w:t>ê</w:t>
      </w:r>
      <w:r w:rsidR="0073028A" w:rsidRPr="000C70B9">
        <w:rPr>
          <w:rFonts w:ascii="Arial" w:hAnsi="Arial" w:cs="Arial"/>
          <w:color w:val="auto"/>
          <w:sz w:val="24"/>
          <w:szCs w:val="24"/>
        </w:rPr>
        <w:t xml:space="preserve">ncia </w:t>
      </w:r>
      <w:r w:rsidR="006821FE" w:rsidRPr="000C70B9">
        <w:rPr>
          <w:rFonts w:ascii="Arial" w:hAnsi="Arial" w:cs="Arial"/>
          <w:color w:val="auto"/>
          <w:sz w:val="24"/>
          <w:szCs w:val="24"/>
        </w:rPr>
        <w:t>e da justificativa da necessidade da aquisição.</w:t>
      </w:r>
    </w:p>
    <w:p w:rsidR="0073028A" w:rsidRPr="000C70B9" w:rsidRDefault="0073028A" w:rsidP="005D2EBB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Fo</w:t>
      </w:r>
      <w:r w:rsidR="006821FE" w:rsidRPr="000C70B9">
        <w:rPr>
          <w:rFonts w:ascii="Arial" w:hAnsi="Arial" w:cs="Arial"/>
          <w:color w:val="auto"/>
          <w:sz w:val="24"/>
          <w:szCs w:val="24"/>
        </w:rPr>
        <w:t>ram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ainda, juntada</w:t>
      </w:r>
      <w:r w:rsidR="006821FE" w:rsidRPr="000C70B9">
        <w:rPr>
          <w:rFonts w:ascii="Arial" w:hAnsi="Arial" w:cs="Arial"/>
          <w:color w:val="auto"/>
          <w:sz w:val="24"/>
          <w:szCs w:val="24"/>
        </w:rPr>
        <w:t>s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="006821FE" w:rsidRPr="000C70B9">
        <w:rPr>
          <w:rFonts w:ascii="Arial" w:hAnsi="Arial" w:cs="Arial"/>
          <w:color w:val="auto"/>
          <w:sz w:val="24"/>
          <w:szCs w:val="24"/>
        </w:rPr>
        <w:t>n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os autos 03 (três) propostas de fornecedores das referidas lâmpadas, com o objetivo de apurar o menor preço. 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Posteriormente, foi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apresentado o ofício 408/2017, solicitando o pagamento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da nota fiscal nº 912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Pr="000C70B9">
        <w:rPr>
          <w:rFonts w:ascii="Arial" w:hAnsi="Arial" w:cs="Arial"/>
          <w:color w:val="auto"/>
          <w:sz w:val="24"/>
          <w:szCs w:val="24"/>
        </w:rPr>
        <w:t>em favor da empresa Iromaldo Neves de Carvalho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, no </w:t>
      </w:r>
      <w:r w:rsidR="00AB525D" w:rsidRPr="000C70B9">
        <w:rPr>
          <w:rFonts w:ascii="Arial" w:hAnsi="Arial" w:cs="Arial"/>
          <w:color w:val="auto"/>
          <w:sz w:val="24"/>
          <w:szCs w:val="24"/>
        </w:rPr>
        <w:t xml:space="preserve">valor de R$ 161,55 (cento e </w:t>
      </w:r>
      <w:r w:rsidR="00AB525D" w:rsidRPr="000C70B9">
        <w:rPr>
          <w:rFonts w:ascii="Arial" w:hAnsi="Arial" w:cs="Arial"/>
          <w:color w:val="auto"/>
          <w:sz w:val="24"/>
          <w:szCs w:val="24"/>
        </w:rPr>
        <w:lastRenderedPageBreak/>
        <w:t>sessenta e um reais e cinquenta e cinco centavos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), para tanto, foram </w:t>
      </w:r>
      <w:r w:rsidR="000C70B9" w:rsidRPr="000C70B9">
        <w:rPr>
          <w:rFonts w:ascii="Arial" w:hAnsi="Arial" w:cs="Arial"/>
          <w:color w:val="auto"/>
          <w:sz w:val="24"/>
          <w:szCs w:val="24"/>
        </w:rPr>
        <w:t>apresentados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os documentos dessa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empresa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e 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suas </w:t>
      </w:r>
      <w:r w:rsidRPr="000C70B9">
        <w:rPr>
          <w:rFonts w:ascii="Arial" w:hAnsi="Arial" w:cs="Arial"/>
          <w:color w:val="auto"/>
          <w:sz w:val="24"/>
          <w:szCs w:val="24"/>
        </w:rPr>
        <w:t>certidões de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regularidade junto às fazendas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Federal, Estadual e Municipal, certidão de regularidade de FGTS e certidão negativa de Débitos Trabalhistas. </w:t>
      </w:r>
    </w:p>
    <w:p w:rsidR="002E5BBE" w:rsidRPr="000C70B9" w:rsidRDefault="002E5BBE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2E5BBE" w:rsidRPr="000C70B9" w:rsidRDefault="002E5BBE" w:rsidP="002E5BBE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>I</w:t>
      </w:r>
      <w:r w:rsidR="003A01AA" w:rsidRPr="000C70B9">
        <w:rPr>
          <w:rFonts w:ascii="Arial" w:hAnsi="Arial" w:cs="Arial"/>
          <w:b/>
          <w:color w:val="auto"/>
          <w:sz w:val="24"/>
          <w:szCs w:val="24"/>
        </w:rPr>
        <w:t>I</w:t>
      </w:r>
      <w:r w:rsidRPr="000C70B9">
        <w:rPr>
          <w:rFonts w:ascii="Arial" w:hAnsi="Arial" w:cs="Arial"/>
          <w:b/>
          <w:color w:val="auto"/>
          <w:sz w:val="24"/>
          <w:szCs w:val="24"/>
        </w:rPr>
        <w:t xml:space="preserve"> – DA CONCLUSÃO</w:t>
      </w:r>
    </w:p>
    <w:p w:rsidR="002E5BBE" w:rsidRPr="000C70B9" w:rsidRDefault="002E5BBE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2E5BBE" w:rsidRPr="000C70B9" w:rsidRDefault="00962691" w:rsidP="002E5BBE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Conforme os autos,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observ</w:t>
      </w:r>
      <w:r w:rsidRPr="000C70B9">
        <w:rPr>
          <w:rFonts w:ascii="Arial" w:hAnsi="Arial" w:cs="Arial"/>
          <w:color w:val="auto"/>
          <w:sz w:val="24"/>
          <w:szCs w:val="24"/>
        </w:rPr>
        <w:t>a-se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que foi realizada a compra direta de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material elétrico - 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lâmpadas fluorescentes 30w para substituição de lâmpadas da Escola Municipal Geuza Costa Abreu, situada neste Município, no valor de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R$ 161,55 (cento e sessenta e um reais e cinquenta e cinco centavos)</w:t>
      </w:r>
      <w:r w:rsidR="002E5BBE" w:rsidRPr="000C70B9">
        <w:rPr>
          <w:rFonts w:ascii="Arial" w:hAnsi="Arial" w:cs="Arial"/>
          <w:color w:val="auto"/>
          <w:sz w:val="24"/>
          <w:szCs w:val="24"/>
        </w:rPr>
        <w:t>, em favor da empresa Iromaldo Neves de Carvalho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, conforme nota fiscal nº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912, de 24/05/2017</w:t>
      </w:r>
      <w:r w:rsidRPr="000C70B9">
        <w:rPr>
          <w:rFonts w:ascii="Arial" w:hAnsi="Arial" w:cs="Arial"/>
          <w:color w:val="auto"/>
          <w:sz w:val="24"/>
          <w:szCs w:val="24"/>
        </w:rPr>
        <w:t>.</w:t>
      </w:r>
    </w:p>
    <w:p w:rsidR="00962691" w:rsidRPr="000C70B9" w:rsidRDefault="00962691" w:rsidP="00962691">
      <w:pPr>
        <w:spacing w:after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 xml:space="preserve">Diante da análise realizada por este Controle Interno, a despesa apresenta as seguintes </w:t>
      </w:r>
      <w:r w:rsidR="00B52431" w:rsidRPr="000C70B9">
        <w:rPr>
          <w:rFonts w:ascii="Arial" w:hAnsi="Arial" w:cs="Arial"/>
          <w:color w:val="auto"/>
          <w:sz w:val="24"/>
          <w:szCs w:val="24"/>
        </w:rPr>
        <w:t>irregularidades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, diante das normas </w:t>
      </w:r>
      <w:r w:rsidR="00B52431" w:rsidRPr="000C70B9">
        <w:rPr>
          <w:rFonts w:ascii="Arial" w:hAnsi="Arial" w:cs="Arial"/>
          <w:color w:val="auto"/>
          <w:sz w:val="24"/>
          <w:szCs w:val="24"/>
        </w:rPr>
        <w:t xml:space="preserve">e jurisprudência dominante dos Tribunais de Contas acerca dessa </w:t>
      </w:r>
      <w:r w:rsidRPr="000C70B9">
        <w:rPr>
          <w:rFonts w:ascii="Arial" w:hAnsi="Arial" w:cs="Arial"/>
          <w:color w:val="auto"/>
          <w:sz w:val="24"/>
          <w:szCs w:val="24"/>
        </w:rPr>
        <w:t>matéria:</w:t>
      </w:r>
    </w:p>
    <w:p w:rsidR="002E5BBE" w:rsidRPr="000C70B9" w:rsidRDefault="0096269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Times New Roman" w:hAnsi="Times New Roman" w:cs="Times New Roman"/>
          <w:color w:val="auto"/>
          <w:sz w:val="24"/>
          <w:szCs w:val="24"/>
        </w:rPr>
        <w:t>♦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As propostas apresentadas não atende ao critério de orçamento prévio tendo em vista que foram apresentados preços de lâmpadas com </w:t>
      </w:r>
      <w:r w:rsidRPr="000C70B9">
        <w:rPr>
          <w:rFonts w:ascii="Arial" w:hAnsi="Arial" w:cs="Arial"/>
          <w:color w:val="auto"/>
          <w:sz w:val="24"/>
          <w:szCs w:val="24"/>
        </w:rPr>
        <w:t>potências diferentes</w:t>
      </w:r>
      <w:r w:rsidR="00024776">
        <w:rPr>
          <w:rFonts w:ascii="Arial" w:hAnsi="Arial" w:cs="Arial"/>
          <w:color w:val="auto"/>
          <w:sz w:val="24"/>
          <w:szCs w:val="24"/>
        </w:rPr>
        <w:t xml:space="preserve"> – 20w, 30w e 32w</w:t>
      </w:r>
      <w:r w:rsidR="00B52431" w:rsidRPr="000C70B9">
        <w:rPr>
          <w:rFonts w:ascii="Arial" w:hAnsi="Arial" w:cs="Arial"/>
          <w:color w:val="auto"/>
          <w:sz w:val="24"/>
          <w:szCs w:val="24"/>
        </w:rPr>
        <w:t>,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cujo</w:t>
      </w:r>
      <w:r w:rsidR="00B52431" w:rsidRPr="000C70B9">
        <w:rPr>
          <w:rFonts w:ascii="Arial" w:hAnsi="Arial" w:cs="Arial"/>
          <w:color w:val="auto"/>
          <w:sz w:val="24"/>
          <w:szCs w:val="24"/>
        </w:rPr>
        <w:t>s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valores vari</w:t>
      </w:r>
      <w:r w:rsidR="00B52431" w:rsidRPr="000C70B9">
        <w:rPr>
          <w:rFonts w:ascii="Arial" w:hAnsi="Arial" w:cs="Arial"/>
          <w:color w:val="auto"/>
          <w:sz w:val="24"/>
          <w:szCs w:val="24"/>
        </w:rPr>
        <w:t>ara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m de R$ 161,55 (cento e sessenta e um reais e cinquenta e cinco centavos) </w:t>
      </w:r>
      <w:r w:rsidR="00B52431" w:rsidRPr="000C70B9">
        <w:rPr>
          <w:rFonts w:ascii="Arial" w:hAnsi="Arial" w:cs="Arial"/>
          <w:color w:val="auto"/>
          <w:sz w:val="24"/>
          <w:szCs w:val="24"/>
        </w:rPr>
        <w:t>a</w:t>
      </w:r>
      <w:r w:rsidR="002E5BBE" w:rsidRPr="000C70B9">
        <w:rPr>
          <w:rFonts w:ascii="Arial" w:hAnsi="Arial" w:cs="Arial"/>
          <w:color w:val="auto"/>
          <w:sz w:val="24"/>
          <w:szCs w:val="24"/>
        </w:rPr>
        <w:t xml:space="preserve"> R$ 225,00 (duzentos e vinte e cinco reais)</w:t>
      </w:r>
      <w:r w:rsidR="00B52431" w:rsidRPr="000C70B9">
        <w:rPr>
          <w:rFonts w:ascii="Arial" w:hAnsi="Arial" w:cs="Arial"/>
          <w:color w:val="auto"/>
          <w:sz w:val="24"/>
          <w:szCs w:val="24"/>
        </w:rPr>
        <w:t xml:space="preserve"> da lâmpada. Vale ressaltar que o expediente de requisição dos materiais, solicitou lâmpadas com potência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de 30w</w:t>
      </w:r>
      <w:r w:rsidR="00B52431" w:rsidRPr="000C70B9">
        <w:rPr>
          <w:rFonts w:ascii="Arial" w:hAnsi="Arial" w:cs="Arial"/>
          <w:color w:val="auto"/>
          <w:sz w:val="24"/>
          <w:szCs w:val="24"/>
        </w:rPr>
        <w:t xml:space="preserve"> Portanto, as cotações deveriam apresentar lâmpadas exclusivamente nessa potência.</w:t>
      </w:r>
    </w:p>
    <w:p w:rsidR="00B52431" w:rsidRPr="000C70B9" w:rsidRDefault="00B5243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</w:p>
    <w:p w:rsidR="002E5BBE" w:rsidRPr="000C70B9" w:rsidRDefault="00B52431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Times New Roman" w:hAnsi="Times New Roman" w:cs="Times New Roman"/>
          <w:color w:val="auto"/>
          <w:sz w:val="24"/>
          <w:szCs w:val="24"/>
        </w:rPr>
        <w:t>♦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Não constam nos autos declaração de saldo orçamentário suficiente para realizar a despesa,</w:t>
      </w:r>
      <w:r w:rsidR="002F76B4" w:rsidRPr="000C70B9">
        <w:rPr>
          <w:rFonts w:ascii="Arial" w:hAnsi="Arial" w:cs="Arial"/>
          <w:color w:val="auto"/>
          <w:sz w:val="24"/>
          <w:szCs w:val="24"/>
        </w:rPr>
        <w:t xml:space="preserve"> bem como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autorização do ordenador de despes</w:t>
      </w:r>
      <w:r w:rsidR="002F76B4" w:rsidRPr="000C70B9">
        <w:rPr>
          <w:rFonts w:ascii="Arial" w:hAnsi="Arial" w:cs="Arial"/>
          <w:color w:val="auto"/>
          <w:sz w:val="24"/>
          <w:szCs w:val="24"/>
        </w:rPr>
        <w:t>a para a despesa seja realizada;</w:t>
      </w:r>
    </w:p>
    <w:p w:rsidR="002F76B4" w:rsidRPr="000C70B9" w:rsidRDefault="002F76B4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</w:p>
    <w:p w:rsidR="002F76B4" w:rsidRPr="000C70B9" w:rsidRDefault="002F76B4" w:rsidP="00B52431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Times New Roman" w:hAnsi="Times New Roman" w:cs="Times New Roman"/>
          <w:color w:val="auto"/>
          <w:sz w:val="24"/>
          <w:szCs w:val="24"/>
        </w:rPr>
        <w:t>♦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O saldo acumulado de aquisições já realizadas nesse subelemento de despesa 3.3.90.30.</w:t>
      </w:r>
      <w:r w:rsidR="00AE10DB" w:rsidRPr="000C70B9">
        <w:rPr>
          <w:rFonts w:ascii="Arial" w:hAnsi="Arial" w:cs="Arial"/>
          <w:color w:val="auto"/>
          <w:sz w:val="24"/>
          <w:szCs w:val="24"/>
        </w:rPr>
        <w:t>26 – Material Elétrico e Eletrônico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, no exercício de financeiro de 2017, com essa aquisição alcançou o montante de </w:t>
      </w:r>
      <w:r w:rsidRPr="000C70B9">
        <w:rPr>
          <w:rFonts w:ascii="Arial" w:hAnsi="Arial" w:cs="Arial"/>
          <w:color w:val="auto"/>
          <w:sz w:val="24"/>
          <w:szCs w:val="24"/>
        </w:rPr>
        <w:lastRenderedPageBreak/>
        <w:t>R$ 17.</w:t>
      </w:r>
      <w:r w:rsidR="00AB525D" w:rsidRPr="000C70B9">
        <w:rPr>
          <w:rFonts w:ascii="Arial" w:hAnsi="Arial" w:cs="Arial"/>
          <w:color w:val="auto"/>
          <w:sz w:val="24"/>
          <w:szCs w:val="24"/>
        </w:rPr>
        <w:t>669,93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(dezessete mil </w:t>
      </w:r>
      <w:r w:rsidR="00AE10DB" w:rsidRPr="000C70B9">
        <w:rPr>
          <w:rFonts w:ascii="Arial" w:hAnsi="Arial" w:cs="Arial"/>
          <w:color w:val="auto"/>
          <w:sz w:val="24"/>
          <w:szCs w:val="24"/>
        </w:rPr>
        <w:t xml:space="preserve"> e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seiscentos e sessenta e nove</w:t>
      </w:r>
      <w:r w:rsidR="00AE10DB"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Pr="000C70B9">
        <w:rPr>
          <w:rFonts w:ascii="Arial" w:hAnsi="Arial" w:cs="Arial"/>
          <w:color w:val="auto"/>
          <w:sz w:val="24"/>
          <w:szCs w:val="24"/>
        </w:rPr>
        <w:t>reais</w:t>
      </w:r>
      <w:r w:rsidR="00AB525D" w:rsidRPr="000C70B9">
        <w:rPr>
          <w:rFonts w:ascii="Arial" w:hAnsi="Arial" w:cs="Arial"/>
          <w:color w:val="auto"/>
          <w:sz w:val="24"/>
          <w:szCs w:val="24"/>
        </w:rPr>
        <w:t xml:space="preserve"> e noventa e três centavos</w:t>
      </w:r>
      <w:r w:rsidRPr="000C70B9">
        <w:rPr>
          <w:rFonts w:ascii="Arial" w:hAnsi="Arial" w:cs="Arial"/>
          <w:color w:val="auto"/>
          <w:sz w:val="24"/>
          <w:szCs w:val="24"/>
        </w:rPr>
        <w:t>).</w:t>
      </w:r>
    </w:p>
    <w:p w:rsidR="002E5BBE" w:rsidRPr="000C70B9" w:rsidRDefault="002E5BBE" w:rsidP="002F76B4">
      <w:pPr>
        <w:spacing w:after="0" w:line="360" w:lineRule="auto"/>
        <w:ind w:left="1418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 xml:space="preserve">A aquisição do objeto em tela teve </w:t>
      </w:r>
      <w:r w:rsidR="002F76B4" w:rsidRPr="000C70B9">
        <w:rPr>
          <w:rFonts w:ascii="Arial" w:hAnsi="Arial" w:cs="Arial"/>
          <w:color w:val="auto"/>
          <w:sz w:val="24"/>
          <w:szCs w:val="24"/>
        </w:rPr>
        <w:t xml:space="preserve">como fundamento o </w:t>
      </w:r>
      <w:r w:rsidRPr="000C70B9">
        <w:rPr>
          <w:rFonts w:ascii="Arial" w:hAnsi="Arial" w:cs="Arial"/>
          <w:color w:val="auto"/>
          <w:sz w:val="24"/>
          <w:szCs w:val="24"/>
        </w:rPr>
        <w:t>art. 24, II da lei 8</w:t>
      </w:r>
      <w:r w:rsidR="002F76B4" w:rsidRPr="000C70B9">
        <w:rPr>
          <w:rFonts w:ascii="Arial" w:hAnsi="Arial" w:cs="Arial"/>
          <w:color w:val="auto"/>
          <w:sz w:val="24"/>
          <w:szCs w:val="24"/>
        </w:rPr>
        <w:t>.</w:t>
      </w:r>
      <w:r w:rsidRPr="000C70B9">
        <w:rPr>
          <w:rFonts w:ascii="Arial" w:hAnsi="Arial" w:cs="Arial"/>
          <w:color w:val="auto"/>
          <w:sz w:val="24"/>
          <w:szCs w:val="24"/>
        </w:rPr>
        <w:t>666/93 que autoriza compras direta</w:t>
      </w:r>
      <w:r w:rsidR="00AE10DB" w:rsidRPr="000C70B9">
        <w:rPr>
          <w:rFonts w:ascii="Arial" w:hAnsi="Arial" w:cs="Arial"/>
          <w:color w:val="auto"/>
          <w:sz w:val="24"/>
          <w:szCs w:val="24"/>
        </w:rPr>
        <w:t>s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por meio de dispensa de licitação nos casos em que os valores das aquisições não ultrapassem R$ 8.000,00 (oito mil reais) </w:t>
      </w:r>
      <w:r w:rsidR="002F76B4" w:rsidRPr="000C70B9">
        <w:rPr>
          <w:rFonts w:ascii="Arial" w:hAnsi="Arial" w:cs="Arial"/>
          <w:color w:val="auto"/>
          <w:sz w:val="24"/>
          <w:szCs w:val="24"/>
        </w:rPr>
        <w:t>durante o exercício financeiro. Como as aquisições desses materiais de mesma natureza já alcançaram</w:t>
      </w:r>
      <w:r w:rsidR="000F6BE6" w:rsidRPr="000C70B9">
        <w:rPr>
          <w:rFonts w:ascii="Arial" w:hAnsi="Arial" w:cs="Arial"/>
          <w:color w:val="auto"/>
          <w:sz w:val="24"/>
          <w:szCs w:val="24"/>
        </w:rPr>
        <w:t>, com essa aquisição,</w:t>
      </w:r>
      <w:r w:rsidR="002F76B4" w:rsidRPr="000C70B9">
        <w:rPr>
          <w:rFonts w:ascii="Arial" w:hAnsi="Arial" w:cs="Arial"/>
          <w:color w:val="auto"/>
          <w:sz w:val="24"/>
          <w:szCs w:val="24"/>
        </w:rPr>
        <w:t xml:space="preserve"> o montante </w:t>
      </w:r>
      <w:r w:rsidR="000F6BE6" w:rsidRPr="000C70B9">
        <w:rPr>
          <w:rFonts w:ascii="Arial" w:hAnsi="Arial" w:cs="Arial"/>
          <w:color w:val="auto"/>
          <w:sz w:val="24"/>
          <w:szCs w:val="24"/>
        </w:rPr>
        <w:t xml:space="preserve">de R$ </w:t>
      </w:r>
      <w:r w:rsidR="00AB525D" w:rsidRPr="000C70B9">
        <w:rPr>
          <w:rFonts w:ascii="Arial" w:hAnsi="Arial" w:cs="Arial"/>
          <w:color w:val="auto"/>
          <w:sz w:val="24"/>
          <w:szCs w:val="24"/>
        </w:rPr>
        <w:t>17.669,93 (dezessete mil  e seiscentos e sessenta e nove reais e noventa e três centavos).</w:t>
      </w:r>
      <w:r w:rsidR="000F6BE6" w:rsidRPr="000C70B9">
        <w:rPr>
          <w:rFonts w:ascii="Arial" w:hAnsi="Arial" w:cs="Arial"/>
          <w:color w:val="auto"/>
          <w:sz w:val="24"/>
          <w:szCs w:val="24"/>
        </w:rPr>
        <w:t xml:space="preserve">, essa despesa poderá </w:t>
      </w:r>
      <w:r w:rsidR="00AE10DB" w:rsidRPr="000C70B9">
        <w:rPr>
          <w:rFonts w:ascii="Arial" w:hAnsi="Arial" w:cs="Arial"/>
          <w:color w:val="auto"/>
          <w:sz w:val="24"/>
          <w:szCs w:val="24"/>
        </w:rPr>
        <w:t>ser</w:t>
      </w:r>
      <w:r w:rsidR="002F76B4" w:rsidRPr="000C70B9">
        <w:rPr>
          <w:rFonts w:ascii="Arial" w:hAnsi="Arial" w:cs="Arial"/>
          <w:color w:val="auto"/>
          <w:sz w:val="24"/>
          <w:szCs w:val="24"/>
        </w:rPr>
        <w:t xml:space="preserve"> enquadrad</w:t>
      </w:r>
      <w:r w:rsidR="000F6BE6" w:rsidRPr="000C70B9">
        <w:rPr>
          <w:rFonts w:ascii="Arial" w:hAnsi="Arial" w:cs="Arial"/>
          <w:color w:val="auto"/>
          <w:sz w:val="24"/>
          <w:szCs w:val="24"/>
        </w:rPr>
        <w:t>a</w:t>
      </w:r>
      <w:r w:rsidR="002F76B4" w:rsidRPr="000C70B9">
        <w:rPr>
          <w:rFonts w:ascii="Arial" w:hAnsi="Arial" w:cs="Arial"/>
          <w:color w:val="auto"/>
          <w:sz w:val="24"/>
          <w:szCs w:val="24"/>
        </w:rPr>
        <w:t xml:space="preserve"> como fracionamento de despesa</w:t>
      </w:r>
      <w:r w:rsidR="000F6BE6" w:rsidRPr="000C70B9">
        <w:rPr>
          <w:rFonts w:ascii="Arial" w:hAnsi="Arial" w:cs="Arial"/>
          <w:color w:val="auto"/>
          <w:sz w:val="24"/>
          <w:szCs w:val="24"/>
        </w:rPr>
        <w:t>.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3028A" w:rsidRPr="000C70B9" w:rsidRDefault="0073028A" w:rsidP="00CF7B07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>III – RECOMENDAÇÃO</w:t>
      </w:r>
    </w:p>
    <w:p w:rsidR="00AE10DB" w:rsidRPr="000C70B9" w:rsidRDefault="00AE10DB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Diante da análise realizada, esta Controladora Interna re</w:t>
      </w:r>
      <w:r w:rsidR="0073028A" w:rsidRPr="000C70B9">
        <w:rPr>
          <w:rFonts w:ascii="Arial" w:hAnsi="Arial" w:cs="Arial"/>
          <w:color w:val="auto"/>
          <w:sz w:val="24"/>
          <w:szCs w:val="24"/>
        </w:rPr>
        <w:t xml:space="preserve">comenda </w:t>
      </w:r>
      <w:r w:rsidRPr="000C70B9">
        <w:rPr>
          <w:rFonts w:ascii="Arial" w:hAnsi="Arial" w:cs="Arial"/>
          <w:color w:val="auto"/>
          <w:sz w:val="24"/>
          <w:szCs w:val="24"/>
        </w:rPr>
        <w:t>o seguinte:</w:t>
      </w:r>
    </w:p>
    <w:p w:rsidR="00C21B37" w:rsidRPr="000C70B9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  <w:u w:val="single"/>
        </w:rPr>
        <w:t>Setor de Compras/Licitação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C21B37" w:rsidRPr="000C70B9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● Realize o planejamento prévio dos gastos anuais, de modo a evitar o fracionamento de despesas de mesma natureza, observando que o valor limite para as modalidades licitatórias é cumulativo a</w:t>
      </w:r>
      <w:r w:rsidR="00CF7B07" w:rsidRPr="000C70B9">
        <w:rPr>
          <w:rFonts w:ascii="Arial" w:hAnsi="Arial" w:cs="Arial"/>
          <w:color w:val="auto"/>
          <w:sz w:val="24"/>
          <w:szCs w:val="24"/>
        </w:rPr>
        <w:t>o longo do exercício financeiro.</w:t>
      </w:r>
    </w:p>
    <w:p w:rsidR="00C21B37" w:rsidRDefault="00C21B3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● Que os processos de dispensa de licitação sejam instruídos conforme os ditames do art. 26 da Lei 8.666/93;</w:t>
      </w:r>
    </w:p>
    <w:p w:rsidR="00651372" w:rsidRPr="000C70B9" w:rsidRDefault="00651372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● Que nas cotações/orçamentos e propostas seja observado o mesmo objeto em todas as propostas.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0C70B9" w:rsidRDefault="00CF7B07" w:rsidP="00CF7B07">
      <w:pPr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b/>
          <w:color w:val="auto"/>
          <w:sz w:val="24"/>
          <w:szCs w:val="24"/>
        </w:rPr>
        <w:t xml:space="preserve">IV - </w:t>
      </w:r>
      <w:r w:rsidR="0073028A" w:rsidRPr="000C70B9">
        <w:rPr>
          <w:rFonts w:ascii="Arial" w:hAnsi="Arial" w:cs="Arial"/>
          <w:b/>
          <w:color w:val="auto"/>
          <w:sz w:val="24"/>
          <w:szCs w:val="24"/>
        </w:rPr>
        <w:t>CERTIFICO: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 xml:space="preserve">Que, conforme exames efetuados, o processo referenciado configura pela </w:t>
      </w:r>
      <w:r w:rsidRPr="000C70B9">
        <w:rPr>
          <w:rFonts w:ascii="Arial" w:hAnsi="Arial" w:cs="Arial"/>
          <w:b/>
          <w:color w:val="auto"/>
          <w:sz w:val="24"/>
          <w:szCs w:val="24"/>
        </w:rPr>
        <w:t>REGULARIDADE COM RESSALVA*.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 xml:space="preserve">(  ) Irregularidade é quando não há o que se fazer para consertar o processo e ele tem indícios de ilegalidade ou ferimento a alguma legislação. 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lastRenderedPageBreak/>
        <w:t>(</w:t>
      </w:r>
      <w:r w:rsidR="00CF7B07" w:rsidRPr="000C70B9">
        <w:rPr>
          <w:rFonts w:ascii="Arial" w:hAnsi="Arial" w:cs="Arial"/>
          <w:color w:val="auto"/>
          <w:sz w:val="24"/>
          <w:szCs w:val="24"/>
        </w:rPr>
        <w:t xml:space="preserve"> </w:t>
      </w:r>
      <w:r w:rsidR="00CF7B07" w:rsidRPr="000C70B9">
        <w:rPr>
          <w:rFonts w:ascii="Arial" w:hAnsi="Arial" w:cs="Arial"/>
          <w:b/>
          <w:color w:val="auto"/>
          <w:sz w:val="24"/>
          <w:szCs w:val="24"/>
        </w:rPr>
        <w:t>X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 ) *Regularidade com Ressalvas, quando o processo foi instrumentalizado da forma correta, está tudo certo, porém deve ser ressalvado que não está se observando a Lei de Licitações e Contratos. 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 xml:space="preserve">(  ) Regularidade é quando o processo está totalmente dentro da legislação e não há recomendação a ser feita. 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CF7B07" w:rsidRPr="000C70B9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Alertamos que a não observância dessas recomendações nas despesas futuras realizadas por meio de dispensa de licitação, qualquer que seja o objeto, resultará em parecer pela irregularidade da despesa.</w:t>
      </w:r>
    </w:p>
    <w:p w:rsidR="00CF7B07" w:rsidRPr="000C70B9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0C70B9">
        <w:rPr>
          <w:rFonts w:ascii="Arial" w:hAnsi="Arial" w:cs="Arial"/>
          <w:color w:val="auto"/>
          <w:sz w:val="24"/>
          <w:szCs w:val="24"/>
        </w:rPr>
        <w:t>E</w:t>
      </w:r>
      <w:r w:rsidR="003A01AA" w:rsidRPr="000C70B9">
        <w:rPr>
          <w:rFonts w:ascii="Arial" w:hAnsi="Arial" w:cs="Arial"/>
          <w:color w:val="auto"/>
          <w:sz w:val="24"/>
          <w:szCs w:val="24"/>
        </w:rPr>
        <w:t xml:space="preserve">ste é o nosso </w:t>
      </w:r>
      <w:r w:rsidRPr="000C70B9">
        <w:rPr>
          <w:rFonts w:ascii="Arial" w:hAnsi="Arial" w:cs="Arial"/>
          <w:color w:val="auto"/>
          <w:sz w:val="24"/>
          <w:szCs w:val="24"/>
        </w:rPr>
        <w:t xml:space="preserve">PARECER, </w:t>
      </w:r>
      <w:r w:rsidR="003A01AA" w:rsidRPr="000C70B9">
        <w:rPr>
          <w:rFonts w:ascii="Arial" w:hAnsi="Arial" w:cs="Arial"/>
          <w:color w:val="auto"/>
          <w:sz w:val="24"/>
          <w:szCs w:val="24"/>
        </w:rPr>
        <w:t>s.m.j</w:t>
      </w:r>
      <w:r w:rsidRPr="000C70B9">
        <w:rPr>
          <w:rFonts w:ascii="Arial" w:hAnsi="Arial" w:cs="Arial"/>
          <w:color w:val="auto"/>
          <w:sz w:val="24"/>
          <w:szCs w:val="24"/>
        </w:rPr>
        <w:t>.</w:t>
      </w: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</w:p>
    <w:p w:rsidR="0073028A" w:rsidRPr="000C70B9" w:rsidRDefault="0073028A" w:rsidP="0073028A">
      <w:pPr>
        <w:spacing w:after="0" w:line="360" w:lineRule="auto"/>
        <w:ind w:firstLine="851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F7B07" w:rsidRPr="000C70B9" w:rsidRDefault="00CF7B07" w:rsidP="0073028A">
      <w:pPr>
        <w:spacing w:after="0" w:line="360" w:lineRule="auto"/>
        <w:ind w:firstLine="851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3028A" w:rsidRPr="000C70B9" w:rsidRDefault="0073028A" w:rsidP="0073028A">
      <w:pPr>
        <w:spacing w:after="0" w:line="240" w:lineRule="auto"/>
        <w:ind w:firstLine="851"/>
        <w:jc w:val="center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0C70B9">
        <w:rPr>
          <w:rFonts w:ascii="Arial" w:hAnsi="Arial" w:cs="Arial"/>
          <w:b/>
          <w:i/>
          <w:iCs/>
          <w:color w:val="auto"/>
          <w:sz w:val="24"/>
          <w:szCs w:val="24"/>
        </w:rPr>
        <w:t>Cynthia Alves de Sousa</w:t>
      </w:r>
    </w:p>
    <w:p w:rsidR="0073028A" w:rsidRPr="000C70B9" w:rsidRDefault="0073028A" w:rsidP="0073028A">
      <w:pPr>
        <w:spacing w:after="0" w:line="240" w:lineRule="auto"/>
        <w:ind w:firstLine="851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0C70B9">
        <w:rPr>
          <w:rFonts w:ascii="Arial" w:hAnsi="Arial" w:cs="Arial"/>
          <w:i/>
          <w:color w:val="auto"/>
          <w:sz w:val="24"/>
          <w:szCs w:val="24"/>
        </w:rPr>
        <w:t>Controladora Interna</w:t>
      </w:r>
    </w:p>
    <w:p w:rsidR="0073028A" w:rsidRPr="000C70B9" w:rsidRDefault="0073028A" w:rsidP="0073028A">
      <w:pPr>
        <w:spacing w:after="0" w:line="240" w:lineRule="auto"/>
        <w:ind w:firstLine="851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0C70B9">
        <w:rPr>
          <w:rFonts w:ascii="Arial" w:hAnsi="Arial" w:cs="Arial"/>
          <w:i/>
          <w:color w:val="auto"/>
          <w:sz w:val="24"/>
          <w:szCs w:val="24"/>
        </w:rPr>
        <w:t>Decreto nº 384/2017</w:t>
      </w:r>
    </w:p>
    <w:sectPr w:rsidR="0073028A" w:rsidRPr="000C70B9" w:rsidSect="00693D8F">
      <w:headerReference w:type="default" r:id="rId6"/>
      <w:footerReference w:type="default" r:id="rId7"/>
      <w:pgSz w:w="11906" w:h="16838" w:code="9"/>
      <w:pgMar w:top="1678" w:right="1418" w:bottom="22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4A" w:rsidRDefault="00DF6F4A" w:rsidP="001C404C">
      <w:pPr>
        <w:spacing w:after="0" w:line="240" w:lineRule="auto"/>
      </w:pPr>
      <w:r>
        <w:separator/>
      </w:r>
    </w:p>
  </w:endnote>
  <w:endnote w:type="continuationSeparator" w:id="0">
    <w:p w:rsidR="00DF6F4A" w:rsidRDefault="00DF6F4A" w:rsidP="001C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46604"/>
      <w:docPartObj>
        <w:docPartGallery w:val="Page Numbers (Bottom of Page)"/>
        <w:docPartUnique/>
      </w:docPartObj>
    </w:sdtPr>
    <w:sdtEndPr/>
    <w:sdtContent>
      <w:p w:rsidR="00654DAD" w:rsidRDefault="00654DA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FB">
          <w:rPr>
            <w:noProof/>
          </w:rPr>
          <w:t>2</w:t>
        </w:r>
        <w:r>
          <w:fldChar w:fldCharType="end"/>
        </w:r>
      </w:p>
    </w:sdtContent>
  </w:sdt>
  <w:p w:rsidR="001C404C" w:rsidRDefault="001C4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4A" w:rsidRDefault="00DF6F4A" w:rsidP="001C404C">
      <w:pPr>
        <w:spacing w:after="0" w:line="240" w:lineRule="auto"/>
      </w:pPr>
      <w:r>
        <w:separator/>
      </w:r>
    </w:p>
  </w:footnote>
  <w:footnote w:type="continuationSeparator" w:id="0">
    <w:p w:rsidR="00DF6F4A" w:rsidRDefault="00DF6F4A" w:rsidP="001C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4C" w:rsidRDefault="001C40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346857" wp14:editId="7993A320">
          <wp:simplePos x="0" y="0"/>
          <wp:positionH relativeFrom="page">
            <wp:posOffset>2368550</wp:posOffset>
          </wp:positionH>
          <wp:positionV relativeFrom="page">
            <wp:posOffset>317178</wp:posOffset>
          </wp:positionV>
          <wp:extent cx="2805430" cy="7366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iapon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E5F471" wp14:editId="23DF6998">
          <wp:simplePos x="0" y="0"/>
          <wp:positionH relativeFrom="page">
            <wp:posOffset>-914400</wp:posOffset>
          </wp:positionH>
          <wp:positionV relativeFrom="page">
            <wp:posOffset>2857500</wp:posOffset>
          </wp:positionV>
          <wp:extent cx="5829300" cy="58328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832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C"/>
    <w:rsid w:val="00024776"/>
    <w:rsid w:val="000C70B9"/>
    <w:rsid w:val="000D37FB"/>
    <w:rsid w:val="000F6BE6"/>
    <w:rsid w:val="0013537A"/>
    <w:rsid w:val="00191B85"/>
    <w:rsid w:val="001C404C"/>
    <w:rsid w:val="001F52A8"/>
    <w:rsid w:val="002E5BBE"/>
    <w:rsid w:val="002F7411"/>
    <w:rsid w:val="002F76B4"/>
    <w:rsid w:val="0031011D"/>
    <w:rsid w:val="00377A31"/>
    <w:rsid w:val="00392B79"/>
    <w:rsid w:val="003A01AA"/>
    <w:rsid w:val="003A2610"/>
    <w:rsid w:val="004516BE"/>
    <w:rsid w:val="00475A47"/>
    <w:rsid w:val="00483F42"/>
    <w:rsid w:val="004A28DB"/>
    <w:rsid w:val="004D7E04"/>
    <w:rsid w:val="005D2EBB"/>
    <w:rsid w:val="00606249"/>
    <w:rsid w:val="00651372"/>
    <w:rsid w:val="00654DAD"/>
    <w:rsid w:val="006821FE"/>
    <w:rsid w:val="00684B3F"/>
    <w:rsid w:val="00693D8F"/>
    <w:rsid w:val="00724C06"/>
    <w:rsid w:val="0073028A"/>
    <w:rsid w:val="00872BDD"/>
    <w:rsid w:val="00882518"/>
    <w:rsid w:val="00886AA9"/>
    <w:rsid w:val="008A458D"/>
    <w:rsid w:val="00921FF9"/>
    <w:rsid w:val="00962691"/>
    <w:rsid w:val="00AB525D"/>
    <w:rsid w:val="00AE10DB"/>
    <w:rsid w:val="00B2735D"/>
    <w:rsid w:val="00B52431"/>
    <w:rsid w:val="00C21B37"/>
    <w:rsid w:val="00CF7B07"/>
    <w:rsid w:val="00DF6F4A"/>
    <w:rsid w:val="00E829A2"/>
    <w:rsid w:val="00EE0D7C"/>
    <w:rsid w:val="00F4464C"/>
    <w:rsid w:val="00FE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F63EB2-C56D-4FD0-9F9F-4F5E296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8A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04C"/>
  </w:style>
  <w:style w:type="paragraph" w:styleId="Rodap">
    <w:name w:val="footer"/>
    <w:basedOn w:val="Normal"/>
    <w:link w:val="RodapChar"/>
    <w:uiPriority w:val="99"/>
    <w:unhideWhenUsed/>
    <w:rsid w:val="001C4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04C"/>
  </w:style>
  <w:style w:type="paragraph" w:styleId="NormalWeb">
    <w:name w:val="Normal (Web)"/>
    <w:basedOn w:val="Normal"/>
    <w:uiPriority w:val="99"/>
    <w:unhideWhenUsed/>
    <w:rsid w:val="001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92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FF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73028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3028A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Canndu Arte 2</dc:creator>
  <cp:lastModifiedBy>Marcos Roberto dos Santos</cp:lastModifiedBy>
  <cp:revision>2</cp:revision>
  <cp:lastPrinted>2017-06-12T16:23:00Z</cp:lastPrinted>
  <dcterms:created xsi:type="dcterms:W3CDTF">2018-09-19T14:39:00Z</dcterms:created>
  <dcterms:modified xsi:type="dcterms:W3CDTF">2018-09-19T14:39:00Z</dcterms:modified>
</cp:coreProperties>
</file>